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73" w:rsidRPr="0073251B" w:rsidRDefault="00014E73" w:rsidP="00014E7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251B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91515" cy="301625"/>
                <wp:effectExtent l="0" t="0" r="13335" b="22225"/>
                <wp:wrapSquare wrapText="bothSides"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14E73" w:rsidRPr="00F3649E" w:rsidRDefault="00014E73" w:rsidP="00014E73">
                            <w:pPr>
                              <w:rPr>
                                <w:rFonts w:eastAsia="標楷體"/>
                              </w:rPr>
                            </w:pPr>
                            <w:r w:rsidRPr="00F3649E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1.5pt;margin-top:.75pt;width:54.45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" fillcolor="window" strokeweight="1pt">
                <v:stroke dashstyle="3 1"/>
                <v:textbox>
                  <w:txbxContent>
                    <w:p w:rsidR="00014E73" w:rsidRPr="00F3649E" w:rsidRDefault="00014E73" w:rsidP="00014E73">
                      <w:pPr>
                        <w:rPr>
                          <w:rFonts w:eastAsia="標楷體"/>
                        </w:rPr>
                      </w:pPr>
                      <w:r w:rsidRPr="00F3649E"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251B">
        <w:rPr>
          <w:rFonts w:ascii="標楷體" w:eastAsia="標楷體" w:hAnsi="標楷體" w:hint="eastAsia"/>
          <w:b/>
          <w:sz w:val="32"/>
          <w:szCs w:val="32"/>
        </w:rPr>
        <w:t xml:space="preserve">亞洲大學 年度第 學期 休閒與遊憩管理學系 </w:t>
      </w:r>
      <w:proofErr w:type="gramStart"/>
      <w:r w:rsidRPr="0073251B">
        <w:rPr>
          <w:rFonts w:ascii="標楷體" w:eastAsia="標楷體" w:hAnsi="標楷體" w:hint="eastAsia"/>
          <w:b/>
          <w:sz w:val="32"/>
          <w:szCs w:val="32"/>
        </w:rPr>
        <w:t>碩士班暨碩士</w:t>
      </w:r>
      <w:proofErr w:type="gramEnd"/>
      <w:r w:rsidRPr="0073251B">
        <w:rPr>
          <w:rFonts w:eastAsia="標楷體" w:hint="eastAsia"/>
          <w:b/>
          <w:sz w:val="32"/>
          <w:szCs w:val="32"/>
        </w:rPr>
        <w:t>在職專班學位論文計畫書審查總表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0"/>
        <w:gridCol w:w="3239"/>
        <w:gridCol w:w="1372"/>
        <w:gridCol w:w="1810"/>
        <w:gridCol w:w="1113"/>
        <w:gridCol w:w="170"/>
        <w:gridCol w:w="1160"/>
        <w:gridCol w:w="2974"/>
      </w:tblGrid>
      <w:tr w:rsidR="00014E73" w:rsidRPr="0073251B" w:rsidTr="00163463">
        <w:trPr>
          <w:cantSplit/>
          <w:trHeight w:hRule="exact" w:val="927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1161" w:type="pct"/>
            <w:vAlign w:val="center"/>
          </w:tcPr>
          <w:p w:rsidR="00014E73" w:rsidRPr="0073251B" w:rsidRDefault="00014E73" w:rsidP="00163463">
            <w:pPr>
              <w:spacing w:beforeLines="50" w:before="180" w:afterLines="50" w:after="180"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碩士班</w:t>
            </w:r>
            <w:r w:rsidRPr="0073251B">
              <w:rPr>
                <w:rFonts w:ascii="標楷體" w:eastAsia="標楷體" w:hAnsi="標楷體" w:hint="eastAsia"/>
              </w:rPr>
              <w:t xml:space="preserve"> </w:t>
            </w:r>
          </w:p>
          <w:p w:rsidR="00014E73" w:rsidRPr="0073251B" w:rsidRDefault="00014E73" w:rsidP="00163463">
            <w:pPr>
              <w:ind w:firstLineChars="100" w:firstLine="240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/>
                <w:b/>
              </w:rPr>
              <w:sym w:font="Wingdings" w:char="F06F"/>
            </w:r>
            <w:r w:rsidRPr="0073251B">
              <w:rPr>
                <w:rFonts w:ascii="標楷體" w:eastAsia="標楷體" w:hAnsi="標楷體"/>
              </w:rPr>
              <w:t>碩士在職專班</w:t>
            </w:r>
          </w:p>
        </w:tc>
        <w:tc>
          <w:tcPr>
            <w:tcW w:w="492" w:type="pct"/>
            <w:vAlign w:val="center"/>
          </w:tcPr>
          <w:p w:rsidR="00014E73" w:rsidRPr="0073251B" w:rsidRDefault="00014E73" w:rsidP="00163463">
            <w:pPr>
              <w:jc w:val="distribute"/>
              <w:rPr>
                <w:rFonts w:ascii="標楷體" w:eastAsia="標楷體" w:hAnsi="標楷體"/>
              </w:rPr>
            </w:pPr>
            <w:r w:rsidRPr="00014E73">
              <w:rPr>
                <w:rFonts w:ascii="標楷體" w:eastAsia="標楷體" w:hAnsi="標楷體" w:hint="eastAsia"/>
                <w:spacing w:val="90"/>
                <w:kern w:val="0"/>
                <w:fitText w:val="1080" w:id="-1451493632"/>
              </w:rPr>
              <w:t>研究</w:t>
            </w:r>
            <w:r w:rsidRPr="00014E73">
              <w:rPr>
                <w:rFonts w:ascii="標楷體" w:eastAsia="標楷體" w:hAnsi="標楷體" w:hint="eastAsia"/>
                <w:kern w:val="0"/>
                <w:fitText w:val="1080" w:id="-1451493632"/>
              </w:rPr>
              <w:t>生</w:t>
            </w:r>
          </w:p>
        </w:tc>
        <w:tc>
          <w:tcPr>
            <w:tcW w:w="1109" w:type="pct"/>
            <w:gridSpan w:val="3"/>
            <w:vAlign w:val="center"/>
          </w:tcPr>
          <w:p w:rsidR="00014E73" w:rsidRPr="0073251B" w:rsidRDefault="00014E73" w:rsidP="0016346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014E73" w:rsidRPr="0073251B" w:rsidRDefault="00014E73" w:rsidP="00163463">
            <w:pPr>
              <w:jc w:val="distribute"/>
              <w:rPr>
                <w:rFonts w:ascii="標楷體" w:eastAsia="標楷體" w:hAnsi="標楷體"/>
              </w:rPr>
            </w:pPr>
            <w:r w:rsidRPr="00014E73">
              <w:rPr>
                <w:rFonts w:ascii="標楷體" w:eastAsia="標楷體" w:hAnsi="標楷體" w:hint="eastAsia"/>
                <w:spacing w:val="300"/>
                <w:kern w:val="0"/>
                <w:fitText w:val="1080" w:id="-1451493631"/>
              </w:rPr>
              <w:t>學</w:t>
            </w:r>
            <w:r w:rsidRPr="00014E73">
              <w:rPr>
                <w:rFonts w:ascii="標楷體" w:eastAsia="標楷體" w:hAnsi="標楷體" w:hint="eastAsia"/>
                <w:kern w:val="0"/>
                <w:fitText w:val="1080" w:id="-1451493631"/>
              </w:rPr>
              <w:t>號</w:t>
            </w:r>
          </w:p>
        </w:tc>
        <w:tc>
          <w:tcPr>
            <w:tcW w:w="1066" w:type="pct"/>
            <w:vAlign w:val="center"/>
          </w:tcPr>
          <w:p w:rsidR="00014E73" w:rsidRPr="0073251B" w:rsidRDefault="00014E73" w:rsidP="001634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4E73" w:rsidRPr="0073251B" w:rsidTr="00163463">
        <w:trPr>
          <w:cantSplit/>
          <w:trHeight w:hRule="exact" w:val="1134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jc w:val="distribute"/>
              <w:rPr>
                <w:rFonts w:ascii="標楷體" w:eastAsia="標楷體" w:hAnsi="標楷體"/>
              </w:rPr>
            </w:pPr>
            <w:r w:rsidRPr="00014E73">
              <w:rPr>
                <w:rFonts w:ascii="標楷體" w:eastAsia="標楷體" w:hAnsi="標楷體" w:hint="eastAsia"/>
                <w:spacing w:val="60"/>
                <w:kern w:val="0"/>
                <w:fitText w:val="1320" w:id="-1451493630"/>
              </w:rPr>
              <w:t>論文題</w:t>
            </w:r>
            <w:r w:rsidRPr="00014E73">
              <w:rPr>
                <w:rFonts w:ascii="標楷體" w:eastAsia="標楷體" w:hAnsi="標楷體" w:hint="eastAsia"/>
                <w:kern w:val="0"/>
                <w:fitText w:val="1320" w:id="-1451493630"/>
              </w:rPr>
              <w:t>目</w:t>
            </w:r>
          </w:p>
        </w:tc>
        <w:tc>
          <w:tcPr>
            <w:tcW w:w="4244" w:type="pct"/>
            <w:gridSpan w:val="7"/>
            <w:vAlign w:val="center"/>
          </w:tcPr>
          <w:p w:rsidR="00014E73" w:rsidRPr="0073251B" w:rsidRDefault="00014E73" w:rsidP="00163463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014E73" w:rsidRPr="0073251B" w:rsidTr="00163463">
        <w:trPr>
          <w:cantSplit/>
          <w:trHeight w:hRule="exact" w:val="930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73251B">
              <w:rPr>
                <w:rFonts w:ascii="標楷體" w:eastAsia="標楷體" w:hAnsi="標楷體" w:hint="eastAsia"/>
                <w:kern w:val="0"/>
              </w:rPr>
              <w:t>本論文題目與學系專業領域相符</w:t>
            </w:r>
          </w:p>
        </w:tc>
        <w:tc>
          <w:tcPr>
            <w:tcW w:w="4244" w:type="pct"/>
            <w:gridSpan w:val="7"/>
            <w:vAlign w:val="center"/>
          </w:tcPr>
          <w:p w:rsidR="00014E73" w:rsidRPr="0073251B" w:rsidRDefault="00014E73" w:rsidP="00163463">
            <w:pPr>
              <w:spacing w:line="400" w:lineRule="exact"/>
              <w:jc w:val="center"/>
            </w:pP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ascii="Wingdings" w:eastAsia="Wingdings" w:hAnsi="Wingdings" w:cs="Wingdings"/>
              </w:rPr>
              <w:t></w:t>
            </w:r>
            <w:r w:rsidRPr="0073251B">
              <w:rPr>
                <w:rFonts w:ascii="標楷體" w:eastAsia="標楷體" w:hAnsi="標楷體" w:cs="Wingdings" w:hint="eastAsia"/>
              </w:rPr>
              <w:t>相符</w:t>
            </w:r>
            <w:r w:rsidRPr="0073251B">
              <w:rPr>
                <w:rFonts w:ascii="新細明體" w:hAnsi="新細明體" w:cs="Wingdings" w:hint="eastAsia"/>
              </w:rPr>
              <w:t xml:space="preserve">                  </w:t>
            </w:r>
            <w:r w:rsidRPr="0073251B">
              <w:rPr>
                <w:rFonts w:ascii="Wingdings" w:eastAsia="Wingdings" w:hAnsi="Wingdings" w:cs="Wingdings"/>
              </w:rPr>
              <w:t></w:t>
            </w:r>
            <w:r w:rsidRPr="0073251B">
              <w:rPr>
                <w:rFonts w:ascii="Wingdings" w:eastAsia="Wingdings" w:hAnsi="Wingdings" w:cs="Wingdings"/>
              </w:rPr>
              <w:t></w:t>
            </w:r>
            <w:r w:rsidRPr="0073251B">
              <w:rPr>
                <w:rFonts w:ascii="標楷體" w:eastAsia="標楷體" w:hAnsi="標楷體" w:cs="Wingdings" w:hint="eastAsia"/>
              </w:rPr>
              <w:t>不相符</w:t>
            </w:r>
          </w:p>
        </w:tc>
      </w:tr>
      <w:tr w:rsidR="00014E73" w:rsidRPr="0073251B" w:rsidTr="00163463">
        <w:trPr>
          <w:cantSplit/>
          <w:trHeight w:hRule="exact" w:val="844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73251B">
              <w:rPr>
                <w:rFonts w:ascii="標楷體" w:eastAsia="標楷體" w:hAnsi="標楷體" w:hint="eastAsia"/>
                <w:kern w:val="0"/>
              </w:rPr>
              <w:t>審查</w:t>
            </w:r>
          </w:p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302" w:type="pct"/>
            <w:gridSpan w:val="3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年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月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日</w:t>
            </w:r>
            <w:r w:rsidRPr="0073251B">
              <w:rPr>
                <w:rFonts w:eastAsia="標楷體"/>
              </w:rPr>
              <w:t xml:space="preserve">   </w:t>
            </w:r>
            <w:r w:rsidRPr="0073251B">
              <w:rPr>
                <w:rFonts w:eastAsia="標楷體" w:hint="eastAsia"/>
              </w:rPr>
              <w:t>時</w:t>
            </w:r>
            <w:r w:rsidRPr="0073251B">
              <w:rPr>
                <w:rFonts w:eastAsia="標楷體"/>
              </w:rPr>
              <w:t xml:space="preserve">  </w:t>
            </w:r>
            <w:r w:rsidRPr="0073251B">
              <w:rPr>
                <w:rFonts w:eastAsia="標楷體" w:hint="eastAsia"/>
              </w:rPr>
              <w:t>分</w:t>
            </w:r>
            <w:r w:rsidRPr="0073251B">
              <w:rPr>
                <w:rFonts w:eastAsia="標楷體"/>
              </w:rPr>
              <w:t xml:space="preserve"> </w:t>
            </w:r>
            <w:r w:rsidRPr="0073251B">
              <w:rPr>
                <w:rFonts w:eastAsia="標楷體" w:hint="eastAsia"/>
              </w:rPr>
              <w:t>至</w:t>
            </w:r>
            <w:r w:rsidRPr="0073251B">
              <w:rPr>
                <w:rFonts w:eastAsia="標楷體"/>
              </w:rPr>
              <w:t xml:space="preserve">     </w:t>
            </w:r>
            <w:r w:rsidRPr="0073251B">
              <w:rPr>
                <w:rFonts w:eastAsia="標楷體" w:hint="eastAsia"/>
              </w:rPr>
              <w:t>時</w:t>
            </w:r>
            <w:r w:rsidRPr="0073251B">
              <w:rPr>
                <w:rFonts w:eastAsia="標楷體"/>
              </w:rPr>
              <w:t xml:space="preserve">      </w:t>
            </w:r>
            <w:r w:rsidRPr="0073251B">
              <w:rPr>
                <w:rFonts w:eastAsia="標楷體" w:hint="eastAsia"/>
              </w:rPr>
              <w:t>分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33"/>
                <w:kern w:val="0"/>
              </w:rPr>
            </w:pPr>
            <w:r w:rsidRPr="00014E73">
              <w:rPr>
                <w:rFonts w:ascii="標楷體" w:eastAsia="標楷體" w:hAnsi="標楷體" w:hint="eastAsia"/>
                <w:spacing w:val="240"/>
                <w:kern w:val="0"/>
                <w:fitText w:val="960" w:id="-1451493629"/>
              </w:rPr>
              <w:t>考</w:t>
            </w:r>
            <w:r w:rsidRPr="00014E73">
              <w:rPr>
                <w:rFonts w:ascii="標楷體" w:eastAsia="標楷體" w:hAnsi="標楷體" w:hint="eastAsia"/>
                <w:kern w:val="0"/>
                <w:fitText w:val="960" w:id="-1451493629"/>
              </w:rPr>
              <w:t>試</w:t>
            </w:r>
          </w:p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4E73">
              <w:rPr>
                <w:rFonts w:ascii="標楷體" w:eastAsia="標楷體" w:hAnsi="標楷體" w:hint="eastAsia"/>
                <w:spacing w:val="240"/>
                <w:kern w:val="0"/>
                <w:fitText w:val="960" w:id="-1451493628"/>
              </w:rPr>
              <w:t>地</w:t>
            </w:r>
            <w:r w:rsidRPr="00014E73">
              <w:rPr>
                <w:rFonts w:ascii="標楷體" w:eastAsia="標楷體" w:hAnsi="標楷體" w:hint="eastAsia"/>
                <w:kern w:val="0"/>
                <w:fitText w:val="960" w:id="-1451493628"/>
              </w:rPr>
              <w:t>點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本校               教室</w:t>
            </w:r>
          </w:p>
        </w:tc>
      </w:tr>
      <w:tr w:rsidR="00014E73" w:rsidRPr="0073251B" w:rsidTr="00163463">
        <w:trPr>
          <w:cantSplit/>
          <w:trHeight w:val="927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口試委員</w:t>
            </w:r>
          </w:p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(簽章請加日期</w:t>
            </w:r>
            <w:proofErr w:type="gramStart"/>
            <w:r w:rsidRPr="0073251B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302" w:type="pct"/>
            <w:gridSpan w:val="3"/>
            <w:vAlign w:val="bottom"/>
          </w:tcPr>
          <w:p w:rsidR="00014E73" w:rsidRPr="0073251B" w:rsidRDefault="00014E73" w:rsidP="0016346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 w:val="restar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1543" w:type="pct"/>
            <w:gridSpan w:val="3"/>
            <w:tcBorders>
              <w:bottom w:val="nil"/>
            </w:tcBorders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ind w:firstLine="280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通過</w:t>
            </w:r>
            <w:r w:rsidRPr="0073251B">
              <w:rPr>
                <w:rFonts w:ascii="標楷體" w:eastAsia="標楷體" w:hAnsi="標楷體" w:hint="eastAsia"/>
                <w:sz w:val="28"/>
              </w:rPr>
              <w:t>，可依原題目及計畫進行</w:t>
            </w:r>
          </w:p>
        </w:tc>
      </w:tr>
      <w:tr w:rsidR="00014E73" w:rsidRPr="0073251B" w:rsidTr="00163463">
        <w:trPr>
          <w:cantSplit/>
          <w:trHeight w:val="927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口試委員</w:t>
            </w:r>
          </w:p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014E73" w:rsidRPr="0073251B" w:rsidRDefault="00014E73" w:rsidP="0016346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  <w:bottom w:val="nil"/>
            </w:tcBorders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ind w:leftChars="118" w:left="709" w:hangingChars="152" w:hanging="426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通過</w:t>
            </w:r>
            <w:r w:rsidRPr="0073251B">
              <w:rPr>
                <w:rFonts w:ascii="標楷體" w:eastAsia="標楷體" w:hAnsi="標楷體" w:hint="eastAsia"/>
                <w:sz w:val="28"/>
              </w:rPr>
              <w:t>，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須參酌評審意見修正</w:t>
            </w:r>
            <w:r w:rsidRPr="0073251B">
              <w:rPr>
                <w:rFonts w:ascii="標楷體" w:eastAsia="標楷體" w:hAnsi="標楷體" w:hint="eastAsia"/>
                <w:sz w:val="28"/>
              </w:rPr>
              <w:t>題目及計畫後進行</w:t>
            </w:r>
          </w:p>
        </w:tc>
      </w:tr>
      <w:tr w:rsidR="00014E73" w:rsidRPr="0073251B" w:rsidTr="00163463">
        <w:trPr>
          <w:cantSplit/>
          <w:trHeight w:val="927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指導教授</w:t>
            </w:r>
          </w:p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014E73" w:rsidRPr="0073251B" w:rsidRDefault="00014E73" w:rsidP="0016346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  <w:bottom w:val="nil"/>
            </w:tcBorders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ind w:leftChars="116" w:left="695" w:hangingChars="149" w:hanging="417"/>
              <w:rPr>
                <w:rFonts w:ascii="標楷體" w:eastAsia="標楷體" w:hAnsi="標楷體"/>
                <w:sz w:val="28"/>
              </w:rPr>
            </w:pPr>
            <w:r w:rsidRPr="0073251B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73251B">
              <w:rPr>
                <w:rFonts w:ascii="標楷體" w:eastAsia="標楷體" w:hAnsi="標楷體" w:hint="eastAsia"/>
                <w:b/>
                <w:sz w:val="28"/>
              </w:rPr>
              <w:t>不通過</w:t>
            </w:r>
            <w:r w:rsidRPr="0073251B">
              <w:rPr>
                <w:rFonts w:ascii="標楷體" w:eastAsia="標楷體" w:hAnsi="標楷體" w:hint="eastAsia"/>
                <w:sz w:val="28"/>
              </w:rPr>
              <w:t>，重擬研究題目及計畫後，另行安排審查</w:t>
            </w:r>
          </w:p>
        </w:tc>
      </w:tr>
      <w:tr w:rsidR="00014E73" w:rsidRPr="0073251B" w:rsidTr="00163463">
        <w:trPr>
          <w:cantSplit/>
          <w:trHeight w:val="927"/>
        </w:trPr>
        <w:tc>
          <w:tcPr>
            <w:tcW w:w="756" w:type="pct"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系(所</w:t>
            </w:r>
            <w:r w:rsidRPr="0073251B">
              <w:rPr>
                <w:rFonts w:ascii="標楷體" w:eastAsia="標楷體" w:hAnsi="標楷體"/>
              </w:rPr>
              <w:t>)</w:t>
            </w:r>
            <w:r w:rsidRPr="0073251B">
              <w:rPr>
                <w:rFonts w:ascii="標楷體" w:eastAsia="標楷體" w:hAnsi="標楷體" w:hint="eastAsia"/>
              </w:rPr>
              <w:t>主任</w:t>
            </w:r>
          </w:p>
          <w:p w:rsidR="00014E73" w:rsidRPr="0073251B" w:rsidRDefault="00014E73" w:rsidP="0016346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3251B">
              <w:rPr>
                <w:rFonts w:ascii="標楷體" w:eastAsia="標楷體" w:hAnsi="標楷體" w:hint="eastAsia"/>
              </w:rPr>
              <w:t>（簽章請加日期）</w:t>
            </w:r>
          </w:p>
        </w:tc>
        <w:tc>
          <w:tcPr>
            <w:tcW w:w="2302" w:type="pct"/>
            <w:gridSpan w:val="3"/>
            <w:vAlign w:val="bottom"/>
          </w:tcPr>
          <w:p w:rsidR="00014E73" w:rsidRPr="0073251B" w:rsidRDefault="00014E73" w:rsidP="00163463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73251B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399" w:type="pct"/>
            <w:vMerge/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3" w:type="pct"/>
            <w:gridSpan w:val="3"/>
            <w:tcBorders>
              <w:top w:val="nil"/>
            </w:tcBorders>
            <w:vAlign w:val="center"/>
          </w:tcPr>
          <w:p w:rsidR="00014E73" w:rsidRPr="0073251B" w:rsidRDefault="00014E73" w:rsidP="00163463">
            <w:pPr>
              <w:adjustRightInd w:val="0"/>
              <w:snapToGrid w:val="0"/>
              <w:ind w:leftChars="116" w:left="695" w:hangingChars="149" w:hanging="417"/>
              <w:rPr>
                <w:rFonts w:ascii="標楷體" w:eastAsia="標楷體" w:hAnsi="標楷體"/>
                <w:sz w:val="28"/>
              </w:rPr>
            </w:pPr>
          </w:p>
        </w:tc>
      </w:tr>
    </w:tbl>
    <w:p w:rsidR="00014E73" w:rsidRPr="0073251B" w:rsidRDefault="00014E73" w:rsidP="00014E73">
      <w:pPr>
        <w:adjustRightInd w:val="0"/>
        <w:snapToGrid w:val="0"/>
        <w:spacing w:line="400" w:lineRule="exact"/>
        <w:ind w:left="643" w:hangingChars="268" w:hanging="643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1</w:t>
      </w:r>
      <w:r w:rsidRPr="0073251B">
        <w:rPr>
          <w:rFonts w:eastAsia="標楷體" w:hint="eastAsia"/>
        </w:rPr>
        <w:t>：「通過，須參酌評審意見修正」者，請重新提交計畫書供委員審閱；並新簽一份此總表，與原評總表一併</w:t>
      </w:r>
      <w:proofErr w:type="gramStart"/>
      <w:r w:rsidRPr="0073251B">
        <w:rPr>
          <w:rFonts w:eastAsia="標楷體" w:hint="eastAsia"/>
        </w:rPr>
        <w:t>交予系辦</w:t>
      </w:r>
      <w:proofErr w:type="gramEnd"/>
      <w:r w:rsidRPr="0073251B">
        <w:rPr>
          <w:rFonts w:eastAsia="標楷體" w:hint="eastAsia"/>
        </w:rPr>
        <w:t>留存。</w:t>
      </w:r>
    </w:p>
    <w:p w:rsidR="00014E73" w:rsidRPr="0073251B" w:rsidRDefault="00014E73" w:rsidP="00014E73">
      <w:pPr>
        <w:adjustRightInd w:val="0"/>
        <w:snapToGrid w:val="0"/>
        <w:spacing w:line="400" w:lineRule="exact"/>
        <w:ind w:left="643" w:hangingChars="268" w:hanging="643"/>
        <w:jc w:val="both"/>
        <w:rPr>
          <w:rFonts w:eastAsia="標楷體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2</w:t>
      </w:r>
      <w:r w:rsidRPr="0073251B">
        <w:rPr>
          <w:rFonts w:eastAsia="標楷體" w:hint="eastAsia"/>
        </w:rPr>
        <w:t>：「不通過」者，必須另行重新申請論文計畫書審查。</w:t>
      </w:r>
    </w:p>
    <w:p w:rsidR="00014E73" w:rsidRPr="0073251B" w:rsidRDefault="00014E73" w:rsidP="00014E73">
      <w:pPr>
        <w:adjustRightInd w:val="0"/>
        <w:snapToGrid w:val="0"/>
        <w:spacing w:line="400" w:lineRule="exact"/>
        <w:ind w:left="643" w:hangingChars="268" w:hanging="643"/>
        <w:jc w:val="both"/>
        <w:rPr>
          <w:rFonts w:eastAsia="標楷體"/>
          <w:sz w:val="28"/>
          <w:szCs w:val="28"/>
        </w:rPr>
      </w:pPr>
      <w:proofErr w:type="gramStart"/>
      <w:r w:rsidRPr="0073251B">
        <w:rPr>
          <w:rFonts w:eastAsia="標楷體" w:hint="eastAsia"/>
        </w:rPr>
        <w:t>註</w:t>
      </w:r>
      <w:proofErr w:type="gramEnd"/>
      <w:r w:rsidRPr="0073251B">
        <w:rPr>
          <w:rFonts w:eastAsia="標楷體" w:hint="eastAsia"/>
        </w:rPr>
        <w:t>3</w:t>
      </w:r>
      <w:r w:rsidRPr="0073251B">
        <w:rPr>
          <w:rFonts w:eastAsia="標楷體" w:hint="eastAsia"/>
        </w:rPr>
        <w:t>：請將本表與計畫書審查結果表於審查日後</w:t>
      </w:r>
      <w:proofErr w:type="gramStart"/>
      <w:r w:rsidRPr="0073251B">
        <w:rPr>
          <w:rFonts w:eastAsia="標楷體" w:hint="eastAsia"/>
        </w:rPr>
        <w:t>一週</w:t>
      </w:r>
      <w:proofErr w:type="gramEnd"/>
      <w:r w:rsidRPr="0073251B">
        <w:rPr>
          <w:rFonts w:eastAsia="標楷體" w:hint="eastAsia"/>
        </w:rPr>
        <w:t>內</w:t>
      </w:r>
      <w:r w:rsidRPr="0073251B">
        <w:rPr>
          <w:rFonts w:eastAsia="標楷體" w:hint="eastAsia"/>
        </w:rPr>
        <w:t xml:space="preserve"> (</w:t>
      </w:r>
      <w:r w:rsidRPr="0073251B">
        <w:rPr>
          <w:rFonts w:eastAsia="標楷體" w:hint="eastAsia"/>
        </w:rPr>
        <w:t>即</w:t>
      </w:r>
      <w:r w:rsidRPr="0073251B">
        <w:rPr>
          <w:rFonts w:eastAsia="標楷體" w:hint="eastAsia"/>
        </w:rPr>
        <w:t>5</w:t>
      </w:r>
      <w:r w:rsidRPr="0073251B">
        <w:rPr>
          <w:rFonts w:eastAsia="標楷體" w:hint="eastAsia"/>
        </w:rPr>
        <w:t>個工作日內</w:t>
      </w:r>
      <w:r w:rsidRPr="0073251B">
        <w:rPr>
          <w:rFonts w:eastAsia="標楷體" w:hint="eastAsia"/>
        </w:rPr>
        <w:t>)</w:t>
      </w:r>
      <w:r w:rsidRPr="0073251B">
        <w:rPr>
          <w:rFonts w:eastAsia="標楷體"/>
        </w:rPr>
        <w:t xml:space="preserve"> </w:t>
      </w:r>
      <w:proofErr w:type="gramStart"/>
      <w:r w:rsidRPr="0073251B">
        <w:rPr>
          <w:rFonts w:eastAsia="標楷體" w:hint="eastAsia"/>
        </w:rPr>
        <w:t>繳回系所</w:t>
      </w:r>
      <w:proofErr w:type="gramEnd"/>
      <w:r w:rsidRPr="0073251B">
        <w:rPr>
          <w:rFonts w:eastAsia="標楷體" w:hint="eastAsia"/>
        </w:rPr>
        <w:t>辦公室。</w:t>
      </w:r>
    </w:p>
    <w:p w:rsidR="000F4FAC" w:rsidRPr="00014E73" w:rsidRDefault="000F4FAC"/>
    <w:sectPr w:rsidR="000F4FAC" w:rsidRPr="00014E73" w:rsidSect="00823988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73"/>
    <w:rsid w:val="00014E73"/>
    <w:rsid w:val="000F4FAC"/>
    <w:rsid w:val="005B2551"/>
    <w:rsid w:val="00823988"/>
    <w:rsid w:val="00A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ACCB"/>
  <w15:chartTrackingRefBased/>
  <w15:docId w15:val="{F1A23AC0-9F4B-4F6D-8806-A6CB9237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2022-09-15T08:02:00Z</cp:lastPrinted>
  <dcterms:created xsi:type="dcterms:W3CDTF">2022-09-15T08:03:00Z</dcterms:created>
  <dcterms:modified xsi:type="dcterms:W3CDTF">2022-09-15T08:03:00Z</dcterms:modified>
</cp:coreProperties>
</file>